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070" w:rsidRPr="0058669D" w:rsidRDefault="00996070" w:rsidP="00996070">
      <w:pPr>
        <w:rPr>
          <w:rFonts w:ascii="Times New Roman" w:hAnsi="Times New Roman" w:cs="Times New Roman"/>
          <w:b/>
          <w:sz w:val="24"/>
          <w:szCs w:val="24"/>
        </w:rPr>
      </w:pPr>
      <w:r w:rsidRPr="0058669D">
        <w:rPr>
          <w:rFonts w:ascii="Times New Roman" w:hAnsi="Times New Roman" w:cs="Times New Roman"/>
          <w:b/>
          <w:sz w:val="24"/>
          <w:szCs w:val="24"/>
        </w:rPr>
        <w:t>Přehled očekávaných výstupů dle RVP pro základní vzdělávání v jednotlivých ročnících</w:t>
      </w:r>
    </w:p>
    <w:p w:rsidR="00996070" w:rsidRPr="0058669D" w:rsidRDefault="00996070" w:rsidP="00996070">
      <w:pPr>
        <w:rPr>
          <w:rFonts w:ascii="Times New Roman" w:hAnsi="Times New Roman" w:cs="Times New Roman"/>
          <w:b/>
          <w:sz w:val="24"/>
          <w:szCs w:val="24"/>
        </w:rPr>
      </w:pPr>
      <w:r w:rsidRPr="0058669D">
        <w:rPr>
          <w:rFonts w:ascii="Times New Roman" w:hAnsi="Times New Roman" w:cs="Times New Roman"/>
          <w:b/>
          <w:sz w:val="24"/>
          <w:szCs w:val="24"/>
        </w:rPr>
        <w:t xml:space="preserve">Vzdělávací </w:t>
      </w:r>
      <w:proofErr w:type="gramStart"/>
      <w:r w:rsidRPr="0058669D">
        <w:rPr>
          <w:rFonts w:ascii="Times New Roman" w:hAnsi="Times New Roman" w:cs="Times New Roman"/>
          <w:b/>
          <w:sz w:val="24"/>
          <w:szCs w:val="24"/>
        </w:rPr>
        <w:t>oblast :</w:t>
      </w:r>
      <w:proofErr w:type="gramEnd"/>
      <w:r w:rsidRPr="0058669D">
        <w:rPr>
          <w:rFonts w:ascii="Times New Roman" w:hAnsi="Times New Roman" w:cs="Times New Roman"/>
          <w:b/>
          <w:sz w:val="24"/>
          <w:szCs w:val="24"/>
        </w:rPr>
        <w:t xml:space="preserve"> Člověk a příroda</w:t>
      </w:r>
      <w:r w:rsidRPr="0058669D">
        <w:rPr>
          <w:rFonts w:ascii="Times New Roman" w:hAnsi="Times New Roman" w:cs="Times New Roman"/>
          <w:b/>
          <w:sz w:val="24"/>
          <w:szCs w:val="24"/>
        </w:rPr>
        <w:tab/>
      </w:r>
      <w:r w:rsidRPr="0058669D">
        <w:rPr>
          <w:rFonts w:ascii="Times New Roman" w:hAnsi="Times New Roman" w:cs="Times New Roman"/>
          <w:b/>
          <w:sz w:val="24"/>
          <w:szCs w:val="24"/>
        </w:rPr>
        <w:tab/>
      </w:r>
      <w:r w:rsidRPr="0058669D">
        <w:rPr>
          <w:rFonts w:ascii="Times New Roman" w:hAnsi="Times New Roman" w:cs="Times New Roman"/>
          <w:b/>
          <w:sz w:val="24"/>
          <w:szCs w:val="24"/>
        </w:rPr>
        <w:tab/>
      </w:r>
    </w:p>
    <w:p w:rsidR="00977E0D" w:rsidRDefault="00996070" w:rsidP="00996070">
      <w:pPr>
        <w:rPr>
          <w:rFonts w:ascii="Times New Roman" w:hAnsi="Times New Roman" w:cs="Times New Roman"/>
          <w:b/>
          <w:sz w:val="24"/>
          <w:szCs w:val="24"/>
        </w:rPr>
      </w:pPr>
      <w:r w:rsidRPr="0058669D">
        <w:rPr>
          <w:rFonts w:ascii="Times New Roman" w:hAnsi="Times New Roman" w:cs="Times New Roman"/>
          <w:b/>
          <w:sz w:val="24"/>
          <w:szCs w:val="24"/>
        </w:rPr>
        <w:t xml:space="preserve">Vyučovací </w:t>
      </w:r>
      <w:proofErr w:type="gramStart"/>
      <w:r w:rsidRPr="0058669D">
        <w:rPr>
          <w:rFonts w:ascii="Times New Roman" w:hAnsi="Times New Roman" w:cs="Times New Roman"/>
          <w:b/>
          <w:sz w:val="24"/>
          <w:szCs w:val="24"/>
        </w:rPr>
        <w:t>předmět :</w:t>
      </w:r>
      <w:proofErr w:type="gramEnd"/>
      <w:r w:rsidRPr="0058669D">
        <w:rPr>
          <w:rFonts w:ascii="Times New Roman" w:hAnsi="Times New Roman" w:cs="Times New Roman"/>
          <w:b/>
          <w:sz w:val="24"/>
          <w:szCs w:val="24"/>
        </w:rPr>
        <w:t xml:space="preserve"> Přírodopis</w:t>
      </w:r>
    </w:p>
    <w:p w:rsidR="0022653A" w:rsidRDefault="0022653A" w:rsidP="0022653A">
      <w:pPr>
        <w:pStyle w:val="Bezmezer"/>
        <w:rPr>
          <w:rFonts w:ascii="Times New Roman" w:hAnsi="Times New Roman" w:cs="Times New Roman"/>
          <w:b/>
          <w:sz w:val="24"/>
          <w:szCs w:val="24"/>
        </w:rPr>
      </w:pPr>
    </w:p>
    <w:p w:rsidR="00996070" w:rsidRPr="0058669D" w:rsidRDefault="00996070" w:rsidP="0022653A">
      <w:pPr>
        <w:pStyle w:val="Bezmezer"/>
      </w:pPr>
      <w:proofErr w:type="gramStart"/>
      <w:r w:rsidRPr="0058669D">
        <w:t>6 .</w:t>
      </w:r>
      <w:proofErr w:type="gramEnd"/>
      <w:r w:rsidRPr="0058669D">
        <w:t xml:space="preserve"> ročník</w:t>
      </w:r>
    </w:p>
    <w:p w:rsidR="003A68AB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P-9-1-02 </w:t>
      </w:r>
      <w:r w:rsidR="003A68AB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popíše základní rozdíly mezi buňkou rostlin, živočichů a bakterií a objasní funkci základních organel</w:t>
      </w:r>
    </w:p>
    <w:p w:rsidR="009242EF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P-9-1-04 </w:t>
      </w:r>
      <w:r w:rsidR="009242E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třídí organismy a zařadí vybrané organismy do říší a nižších taxonomických jednotek</w:t>
      </w:r>
    </w:p>
    <w:p w:rsidR="009242EF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P-9-1-05 </w:t>
      </w:r>
      <w:r w:rsidR="009242E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vysvětlí podstatu pohlavního a nepohlavního rozmnožování a jeho význam z hlediska dědičnosti</w:t>
      </w:r>
    </w:p>
    <w:p w:rsidR="001676E3" w:rsidRPr="0058669D" w:rsidRDefault="00587210" w:rsidP="00EA4FE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P-9-1-07 </w:t>
      </w:r>
      <w:r w:rsidR="00A93B77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uvede na příkladech z běžného života význam virů a bakterií v přírodě i pro člověka</w:t>
      </w:r>
    </w:p>
    <w:p w:rsidR="00137E6C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P-9-2-01 </w:t>
      </w:r>
      <w:r w:rsidR="00137E6C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rozpozná naše nejznámější jedlé a jedovaté houby s plodnicemi a porovná je podle charakteristických znaků</w:t>
      </w:r>
    </w:p>
    <w:p w:rsidR="00137E6C" w:rsidRPr="0058669D" w:rsidRDefault="00587210" w:rsidP="00EA4FE5">
      <w:pPr>
        <w:pStyle w:val="Odstavecseseznamem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P-9-2-02 </w:t>
      </w:r>
      <w:r w:rsidR="00137E6C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vysvětlí různé způsoby výživy hub a jejich význam v ekosystémech a místo v potravních řetězcích</w:t>
      </w:r>
    </w:p>
    <w:p w:rsidR="00140BC0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P-9-2-03 </w:t>
      </w:r>
      <w:r w:rsidR="00140BC0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objasní funkci dvou organismů ve stélce lišejníků</w:t>
      </w:r>
    </w:p>
    <w:p w:rsidR="00140BC0" w:rsidRPr="0058669D" w:rsidRDefault="0022653A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P-9-3-01 </w:t>
      </w:r>
      <w:r w:rsidR="00140BC0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odvodí na základě pozorování uspořádání rostlinného těla od buňky přes pletiva až k jednotlivým orgánům</w:t>
      </w:r>
    </w:p>
    <w:p w:rsidR="009728E1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P-9-3-03 </w:t>
      </w:r>
      <w:r w:rsidR="009728E1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vysvětlí princip základních rostlinných fyziologických procesů a jejich využití při pěstování rostlin</w:t>
      </w:r>
    </w:p>
    <w:p w:rsidR="00E87F22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P-9-4-01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porovná základní vnější a vnitřní stavbu vybraných živočichů a vysvětlí funkci jednotlivých orgánů</w:t>
      </w:r>
    </w:p>
    <w:p w:rsidR="00E87F22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P-9-4-02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rozlišuje a porovná jednotlivé skupiny živočichů, určuje vybrané živočichy, zařazuje je do hlavních taxonomických skupin</w:t>
      </w:r>
    </w:p>
    <w:p w:rsidR="00E87F22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P-9-4-03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odvodí na základě pozorování základní projevy chování živočichů v přírodě, na příkladech objasní jejich způsob života a přizpůsobení danému prostředí</w:t>
      </w:r>
    </w:p>
    <w:p w:rsidR="00E87F22" w:rsidRPr="0058669D" w:rsidRDefault="00587210" w:rsidP="00EA4FE5">
      <w:pPr>
        <w:pStyle w:val="Odstavecseseznamem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P-9-4-04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zhodnotí význam živočichů v přírodě i pro člověka uplatňuje zásady bezpečného chování ve styku se živočichy</w:t>
      </w:r>
    </w:p>
    <w:p w:rsidR="00AC419F" w:rsidRPr="0058669D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P-9-8-01 </w:t>
      </w:r>
      <w:r w:rsidR="00AC419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aplikuje praktické metody poznávání přírody</w:t>
      </w:r>
    </w:p>
    <w:p w:rsidR="00AC419F" w:rsidRPr="0022653A" w:rsidRDefault="00587210" w:rsidP="00EA4FE5">
      <w:pPr>
        <w:pStyle w:val="Odstavecseseznamem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P-9-8-02 </w:t>
      </w:r>
      <w:r w:rsidR="00AC419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dodržuje základní pravidla bezpečnosti práce a chování při poznávání živé a neživé přírody</w:t>
      </w:r>
    </w:p>
    <w:p w:rsidR="0022653A" w:rsidRPr="00763021" w:rsidRDefault="0022653A" w:rsidP="0022653A">
      <w:pPr>
        <w:pStyle w:val="Odstavecseseznamem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63021" w:rsidRDefault="00763021" w:rsidP="00763021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1-01p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orientuje se v přehledu vývoje organismů a rozliší základní projevy a podmínky života</w:t>
      </w:r>
    </w:p>
    <w:p w:rsidR="00763021" w:rsidRDefault="00763021" w:rsidP="00763021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zná základní funkce hlavních orgánů a orgánových soustav rostlin a živočichů</w:t>
      </w:r>
    </w:p>
    <w:p w:rsidR="00763021" w:rsidRDefault="00763021" w:rsidP="00763021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1-04p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rozpozná rozdíl mezi jednobuněčnými a mnohobuněčnými organismy</w:t>
      </w:r>
    </w:p>
    <w:p w:rsidR="00763021" w:rsidRDefault="00763021" w:rsidP="00763021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1-07p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uvede na příkladech vliv virů a bakterií v přírodě a na člověka, má základní vědomosti o přírodě a přírodních dějích a pozná význam rostlin a živočichů v přírodě i pro člověka</w:t>
      </w:r>
    </w:p>
    <w:p w:rsidR="00763021" w:rsidRDefault="00763021" w:rsidP="00763021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</w:t>
      </w:r>
      <w:r w:rsidR="00161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2-01p</w:t>
      </w:r>
      <w:proofErr w:type="gramEnd"/>
      <w:r w:rsidR="0016115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rozpozná naše nejznámější jedlé a jedovaté houby podle charakteristických znaků</w:t>
      </w:r>
    </w:p>
    <w:p w:rsidR="0022653A" w:rsidRDefault="0016115A" w:rsidP="0022653A">
      <w:pPr>
        <w:pStyle w:val="Odstavecseseznamem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pozná lišejníky</w:t>
      </w:r>
    </w:p>
    <w:p w:rsidR="00242702" w:rsidRPr="0022653A" w:rsidRDefault="001676E3" w:rsidP="0022653A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653A">
        <w:rPr>
          <w:rFonts w:ascii="Times New Roman" w:hAnsi="Times New Roman" w:cs="Times New Roman"/>
          <w:b/>
          <w:sz w:val="24"/>
          <w:szCs w:val="24"/>
        </w:rPr>
        <w:lastRenderedPageBreak/>
        <w:t>7. ročník</w:t>
      </w:r>
    </w:p>
    <w:p w:rsidR="009346B2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P-9-1-01 </w:t>
      </w:r>
      <w:r w:rsidR="009346B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rozliší základní projevy a podmínky života, orientuje se v daném přehledu vývoje organismů</w:t>
      </w:r>
    </w:p>
    <w:p w:rsidR="00123881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P-9-1-03 </w:t>
      </w:r>
      <w:r w:rsidR="00123881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rozpozná, porovná a objasní funkci základních orgánů (orgánových soustav) rostlin i živočichů</w:t>
      </w:r>
    </w:p>
    <w:p w:rsidR="009242EF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P-9-1-04 </w:t>
      </w:r>
      <w:r w:rsidR="009242E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třídí organismy a zařadí vybrané organismy do říší a nižších taxonomických jednotek</w:t>
      </w:r>
    </w:p>
    <w:p w:rsidR="009346B2" w:rsidRPr="0058669D" w:rsidRDefault="00587210" w:rsidP="00EA4FE5">
      <w:pPr>
        <w:pStyle w:val="Odstavecseseznamem"/>
        <w:numPr>
          <w:ilvl w:val="0"/>
          <w:numId w:val="2"/>
        </w:numP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P-9-2-02 </w:t>
      </w:r>
      <w:r w:rsidR="00137E6C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vysvětlí různé způsoby výživy hub a jejich význam v ekosystémech a místo v potravních řetězcích</w:t>
      </w:r>
    </w:p>
    <w:p w:rsidR="00140BC0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P-9-3-01 </w:t>
      </w:r>
      <w:r w:rsidR="00140BC0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odvodí na základě pozorování uspořádání rostlinného těla od buňky přes pletiva až k jednotlivým orgánům</w:t>
      </w:r>
    </w:p>
    <w:p w:rsidR="009728E1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P-9-3-02 </w:t>
      </w:r>
      <w:r w:rsidR="009728E1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porovná vnější a vnitřní stavbu jednotlivých orgánů a uvede praktické příklady jejich funkcí a vztahů v rostlině jako celku</w:t>
      </w:r>
    </w:p>
    <w:p w:rsidR="009728E1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P-9-3-03 </w:t>
      </w:r>
      <w:r w:rsidR="009728E1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vysvětlí princip základních rostlinných fyziologických procesů a jejich využití při pěstování rostlin</w:t>
      </w:r>
    </w:p>
    <w:p w:rsidR="00137E6C" w:rsidRPr="0058669D" w:rsidRDefault="00587210" w:rsidP="00EA4FE5">
      <w:pPr>
        <w:pStyle w:val="Odstavecseseznamem"/>
        <w:numPr>
          <w:ilvl w:val="0"/>
          <w:numId w:val="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P-9-3-04 </w:t>
      </w:r>
      <w:r w:rsidR="001447A0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rozlišuje základní systematické skupiny rostlin a určuje jejich význačné zástupce pomocí klíčů a atlasů</w:t>
      </w:r>
    </w:p>
    <w:p w:rsidR="001447A0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P-9-3-05 </w:t>
      </w:r>
      <w:r w:rsidR="001447A0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odvodí na základě pozorování přírody závislost a přizpůsobení některých rostlin podmínkám prostředí</w:t>
      </w:r>
    </w:p>
    <w:p w:rsidR="00E87F22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P-9-4-01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porovná základní vnější a vnitřní stavbu vybraných živočichů a vysvětlí funkci jednotlivých orgánů</w:t>
      </w:r>
    </w:p>
    <w:p w:rsidR="00E87F22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P-9-4-02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rozlišuje a porovná jednotlivé skupiny živočichů, určuje vybrané živočichy, zařazuje je do hlavních taxonomických skupin</w:t>
      </w:r>
    </w:p>
    <w:p w:rsidR="00E87F22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P-9-4-03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odvodí na základě pozorování základní projevy chování živočichů v přírodě, na příkladech objasní jejich způsob života a přizpůsobení danému prostředí</w:t>
      </w:r>
    </w:p>
    <w:p w:rsidR="00E87F22" w:rsidRPr="0058669D" w:rsidRDefault="00587210" w:rsidP="00EA4FE5">
      <w:pPr>
        <w:pStyle w:val="Odstavecseseznamem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P-9-4-04 </w:t>
      </w:r>
      <w:r w:rsidR="00E87F2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zhodnotí význam živočichů v přírodě i pro člověka uplatňuje zásady bezpečného chování ve styku se živočichy</w:t>
      </w:r>
    </w:p>
    <w:p w:rsidR="00AC419F" w:rsidRPr="0058669D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P-9-8-01 </w:t>
      </w:r>
      <w:r w:rsidR="00AC419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aplikuje praktické metody poznávání přírody</w:t>
      </w:r>
    </w:p>
    <w:p w:rsidR="00977E0D" w:rsidRPr="0022653A" w:rsidRDefault="00587210" w:rsidP="00EA4FE5">
      <w:pPr>
        <w:pStyle w:val="Odstavecseseznamem"/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P-9-8-02 </w:t>
      </w:r>
      <w:r w:rsidR="00AC419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dodržuje základní pravidla bezpečnosti práce a chování při poznávání živé a neživé přírody</w:t>
      </w:r>
    </w:p>
    <w:p w:rsidR="0022653A" w:rsidRPr="0016115A" w:rsidRDefault="0022653A" w:rsidP="0022653A">
      <w:pPr>
        <w:pStyle w:val="Odstavecseseznamem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3-02p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porovná vnější a vnitřní stavbu rostlinného těla a zná funkce jednotlivých částí těla rostlin</w:t>
      </w: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rozlišuje základní rostlinné fyziologické procesy a jejich využití</w:t>
      </w: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uvede význam hospodářky důležitých rostlin a způsob jejich pěstování</w:t>
      </w: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3-04p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rozliší základní systematické skupiny rostlin a zná jejich zástupce</w:t>
      </w: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3-05p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popíše přizpůsobení některých rostlin podmínkám prostředí</w:t>
      </w: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4-01p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porovná vnější a vnitřní stavbu vybraných živočichů a vysvětlí funkci jednotlivých orgánů</w:t>
      </w: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4-02p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rozliší jednotlivé skupiny živočichů a zná jejich hlavní zástupce</w:t>
      </w:r>
    </w:p>
    <w:p w:rsidR="0016115A" w:rsidRDefault="0016115A" w:rsidP="0016115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odvodí na základě vlastního pozorování základní projevy chování živočichů v přírodě, objasní jejich způsob života a přizpůsobení danému prostředí</w:t>
      </w:r>
    </w:p>
    <w:p w:rsidR="0058669D" w:rsidRPr="0022653A" w:rsidRDefault="0016115A" w:rsidP="0022653A">
      <w:pPr>
        <w:pStyle w:val="Odstavecseseznamem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4-04p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ví o významu živočichů v přírodě i pro člověka a uplatňuje zásady bezpečného chování ve styku se živočichy, využívá zkušenosti s chovem vybraných domácích živočichů k zajišťování jejich životních potřeb</w:t>
      </w:r>
    </w:p>
    <w:p w:rsidR="0022653A" w:rsidRDefault="0022653A">
      <w:pPr>
        <w:rPr>
          <w:rFonts w:ascii="Times New Roman" w:hAnsi="Times New Roman" w:cs="Times New Roman"/>
          <w:b/>
          <w:sz w:val="24"/>
          <w:szCs w:val="24"/>
        </w:rPr>
      </w:pPr>
    </w:p>
    <w:p w:rsidR="001676E3" w:rsidRPr="0058669D" w:rsidRDefault="001676E3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8669D">
        <w:rPr>
          <w:rFonts w:ascii="Times New Roman" w:hAnsi="Times New Roman" w:cs="Times New Roman"/>
          <w:b/>
          <w:sz w:val="24"/>
          <w:szCs w:val="24"/>
        </w:rPr>
        <w:lastRenderedPageBreak/>
        <w:t>8. ročník</w:t>
      </w:r>
    </w:p>
    <w:p w:rsidR="00123881" w:rsidRPr="0058669D" w:rsidRDefault="00587210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P-9-</w:t>
      </w:r>
      <w:r w:rsidR="00763021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1-03 </w:t>
      </w:r>
      <w:r w:rsidR="00123881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rozpozná, porovná a objasní funkci základních orgánů (orgánových soustav) rostlin i živočichů</w:t>
      </w:r>
    </w:p>
    <w:p w:rsidR="009242EF" w:rsidRPr="0058669D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P-9-1-05 </w:t>
      </w:r>
      <w:r w:rsidR="009242E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vysvětlí podstatu pohlavního a nepohlavního rozmnožování a jeho význam z hlediska dědičnosti</w:t>
      </w:r>
    </w:p>
    <w:p w:rsidR="009346B2" w:rsidRPr="0058669D" w:rsidRDefault="00763021" w:rsidP="00EA4FE5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P-9-1-06 </w:t>
      </w:r>
      <w:r w:rsidR="00A93B77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uvede příklady dědičnosti v praktickém životě a příklady vlivu prostředí na utváření organismů</w:t>
      </w:r>
    </w:p>
    <w:p w:rsidR="00A93B77" w:rsidRPr="0058669D" w:rsidRDefault="00763021" w:rsidP="00EA4FE5">
      <w:pPr>
        <w:pStyle w:val="Odstavecseseznamem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P-9-1-07 </w:t>
      </w:r>
      <w:r w:rsidR="00A93B77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uvede na příkladech z běžného života význam virů a bakterií v přírodě i pro člověka</w:t>
      </w:r>
    </w:p>
    <w:p w:rsidR="00E852CD" w:rsidRPr="0058669D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P-9-4-03 </w:t>
      </w:r>
      <w:r w:rsidR="00E852CD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odvodí na základě pozorování základní projevy chování živočichů v přírodě, na příkladech objasní jejich způsob života a přizpůsobení danému prostředí</w:t>
      </w:r>
    </w:p>
    <w:p w:rsidR="00E852CD" w:rsidRPr="0058669D" w:rsidRDefault="00763021" w:rsidP="00EA4FE5">
      <w:pPr>
        <w:pStyle w:val="Odstavecseseznamem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P-9-4-04 </w:t>
      </w:r>
      <w:r w:rsidR="00E852CD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zhodnotí význam živočichů v přírodě i pro člověka uplatňuje zásady bezpečného chování ve styku se živočichy</w:t>
      </w:r>
    </w:p>
    <w:p w:rsidR="00E852CD" w:rsidRPr="0058669D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P-9-5-01 </w:t>
      </w:r>
      <w:r w:rsidR="00E852CD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určí polohu a objasní stavbu a funkci orgánů a orgánových soustav lidského těla, vysvětlí jejich vztahy</w:t>
      </w:r>
    </w:p>
    <w:p w:rsidR="00E852CD" w:rsidRPr="0058669D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P-9-5-02 </w:t>
      </w:r>
      <w:r w:rsidR="00E852CD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orientuje se v základních vývojových stupních fylogeneze člověka</w:t>
      </w:r>
    </w:p>
    <w:p w:rsidR="00E852CD" w:rsidRPr="0058669D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P-9-5-03 </w:t>
      </w:r>
      <w:r w:rsidR="00E852CD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objasní vznik a vývin nového jedince od početí až do stáří</w:t>
      </w:r>
    </w:p>
    <w:p w:rsidR="00E852CD" w:rsidRPr="0058669D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P-9-5-04 </w:t>
      </w:r>
      <w:r w:rsidR="00E852CD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rozlišuje příčiny, případně příznaky běžných nemocí a uplatňuje zásady jejich prevence a léčby, objasní význam zdravého způsobu života</w:t>
      </w:r>
    </w:p>
    <w:p w:rsidR="00E852CD" w:rsidRPr="0058669D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P-9-5-05 </w:t>
      </w:r>
      <w:r w:rsidR="00E852CD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aplikuje první pomoc při poranění a jiném poškození těla</w:t>
      </w:r>
    </w:p>
    <w:p w:rsidR="00137E6C" w:rsidRPr="0022653A" w:rsidRDefault="00763021" w:rsidP="00EA4FE5">
      <w:pPr>
        <w:pStyle w:val="Odstavecseseznamem"/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P-9-8-02 </w:t>
      </w:r>
      <w:r w:rsidR="00AC419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dodržuje základní pravidla bezpečnosti práce a chování při poznávání živé a neživé příro</w:t>
      </w:r>
      <w:r w:rsidR="00EA4FE5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dy</w:t>
      </w:r>
    </w:p>
    <w:p w:rsidR="0022653A" w:rsidRPr="0016115A" w:rsidRDefault="0022653A" w:rsidP="0022653A">
      <w:pPr>
        <w:pStyle w:val="Odstavecseseznamem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16115A" w:rsidRDefault="0016115A" w:rsidP="0016115A">
      <w:pPr>
        <w:pStyle w:val="Odstavecseseznamem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5-01p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popíše stavbu orgánů a orgánových soustav lidského těla a jejich funkce</w:t>
      </w:r>
    </w:p>
    <w:p w:rsidR="0016115A" w:rsidRDefault="0016115A" w:rsidP="0016115A">
      <w:pPr>
        <w:pStyle w:val="Odstavecseseznamem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5-02p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charakterizuje hlavní etapy vývoje člověka</w:t>
      </w:r>
    </w:p>
    <w:p w:rsidR="0016115A" w:rsidRDefault="0016115A" w:rsidP="0016115A">
      <w:pPr>
        <w:pStyle w:val="Odstavecseseznamem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428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popíše vznik a vývin jedince</w:t>
      </w:r>
    </w:p>
    <w:p w:rsidR="00442833" w:rsidRDefault="00442833" w:rsidP="0016115A">
      <w:pPr>
        <w:pStyle w:val="Odstavecseseznamem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5-04p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rozliší příčiny případně příznaky běžných nemocí a uplatňuje zásady jejich prevence a léčby</w:t>
      </w:r>
    </w:p>
    <w:p w:rsidR="00442833" w:rsidRDefault="00442833" w:rsidP="0016115A">
      <w:pPr>
        <w:pStyle w:val="Odstavecseseznamem"/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5-05p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zná zásady poskytování první pomoci při poranění</w:t>
      </w:r>
    </w:p>
    <w:p w:rsidR="0058669D" w:rsidRDefault="0058669D">
      <w:pPr>
        <w:rPr>
          <w:rFonts w:ascii="Times New Roman" w:hAnsi="Times New Roman" w:cs="Times New Roman"/>
          <w:sz w:val="24"/>
          <w:szCs w:val="24"/>
        </w:rPr>
      </w:pPr>
    </w:p>
    <w:p w:rsidR="001676E3" w:rsidRPr="0058669D" w:rsidRDefault="001676E3">
      <w:pPr>
        <w:rPr>
          <w:rFonts w:ascii="Times New Roman" w:hAnsi="Times New Roman" w:cs="Times New Roman"/>
          <w:b/>
          <w:sz w:val="24"/>
          <w:szCs w:val="24"/>
        </w:rPr>
      </w:pPr>
      <w:r w:rsidRPr="0058669D">
        <w:rPr>
          <w:rFonts w:ascii="Times New Roman" w:hAnsi="Times New Roman" w:cs="Times New Roman"/>
          <w:b/>
          <w:sz w:val="24"/>
          <w:szCs w:val="24"/>
        </w:rPr>
        <w:t>9.ročník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P-9-6-01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objasní vliv jednotlivých sfér Země na vznik a trvání života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P-9-6-02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rozpozná podle charakteristických vlastností vybrané nerosty a horniny s použitím určovacích pomůcek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P-9-6-03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rozlišuje důsledky vnitřních a vnějších geologických dějů, včetně geologického oběhu hornin i oběhu vody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P-9-6-04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porovná význam půdotvorných činitelů pro vznik půdy, rozlišuje hlavní půdní typy a půdní druhy v naší přírodě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P-9-6-05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rozlišuje jednotlivá geologická období podle charakteristických znaků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P-9-6-06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uvede význam vlivu podnebí a počasí na rozvoj různých ekosystémů a charakterizuje mimořádné události způsobené výkyvy počasí a dalšími přírodními jevy, jejich doprovodné jevy a možné dopady i ochranu před nimi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P-9-7-01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uvede příklady výskytu organismů v určitém prostředí a vztahy mezi nimi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lastRenderedPageBreak/>
        <w:t xml:space="preserve">P-9-7-02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rozlišuje a uvede příklady systémů </w:t>
      </w:r>
      <w:proofErr w:type="gramStart"/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organismů - populace</w:t>
      </w:r>
      <w:proofErr w:type="gramEnd"/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, společenstva, ekosystémy a objasní na základě příkladu základní princip existence živých a neživých složek ekosystému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P-9-7-03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vysvětlí podstatu jednoduchých potravních řetězců v různých ekosystémech a zhodnotí jejich význam</w:t>
      </w:r>
    </w:p>
    <w:p w:rsidR="00373F32" w:rsidRPr="0058669D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P-9-7-04 </w:t>
      </w:r>
      <w:r w:rsidR="00373F32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uvede příklady kladných i záporných vlivů člověka na životní prostředí a příklady narušení rovnováhy ekosystému</w:t>
      </w:r>
    </w:p>
    <w:p w:rsidR="00AC419F" w:rsidRPr="0022653A" w:rsidRDefault="00763021" w:rsidP="00EA4FE5">
      <w:pPr>
        <w:pStyle w:val="Odstavecseseznamem"/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 xml:space="preserve">P-9-8-02 </w:t>
      </w:r>
      <w:r w:rsidR="00AC419F" w:rsidRPr="0058669D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</w:rPr>
        <w:t>dodržuje základní pravidla bezpečnosti práce a chování při poznávání živé a neživé přírody</w:t>
      </w:r>
    </w:p>
    <w:p w:rsidR="0022653A" w:rsidRPr="00442833" w:rsidRDefault="0022653A" w:rsidP="0022653A">
      <w:pPr>
        <w:pStyle w:val="Odstavecseseznamem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6-01p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popíše jednotlivé vrstvy Země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6-02p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pozná podle charakteristických vlastností vybrané nerosty a horniny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rozliší důsledky vnitřních a vnějších geologických dějů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6-04p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rozezná některé druhy půd a objasní jejich vznik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 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6-06p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na příkladech uvede význam vlivu podnebí a počasí na rozvoj a udržení života na Zemi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7-01p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uvede příklady výskytu organismů v určitém prostředí a vztahy mezi nimi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7-02p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rozliší populace, společenstva, ekosystémy a objasní základní princip některého ekosystému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7-03p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vysvětlí podstatu jednoduchých potravních řetězců v různých ekosystémech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7-04p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popíše změny v přírodě vyvolané člověkem a objasní její důsledky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7-04p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pozná kladný a záporný vliv člověka na životní prostředí</w:t>
      </w:r>
    </w:p>
    <w:p w:rsid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8-01p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využívá metody poznávání přírody osvojované v přírodopisu </w:t>
      </w:r>
    </w:p>
    <w:p w:rsidR="00442833" w:rsidRPr="00442833" w:rsidRDefault="00442833" w:rsidP="00442833">
      <w:pPr>
        <w:pStyle w:val="Odstavecseseznamem"/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P-9-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8-02p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dodržuje základní pravidla bezpečného chování při poznávání přírody</w:t>
      </w:r>
    </w:p>
    <w:p w:rsidR="00373F32" w:rsidRPr="0058669D" w:rsidRDefault="00373F32">
      <w:pPr>
        <w:rPr>
          <w:rFonts w:ascii="Times New Roman" w:hAnsi="Times New Roman" w:cs="Times New Roman"/>
          <w:sz w:val="24"/>
          <w:szCs w:val="24"/>
        </w:rPr>
      </w:pPr>
    </w:p>
    <w:sectPr w:rsidR="00373F32" w:rsidRPr="0058669D" w:rsidSect="00EA4FE5">
      <w:footerReference w:type="default" r:id="rId7"/>
      <w:pgSz w:w="11906" w:h="16838"/>
      <w:pgMar w:top="1417" w:right="1417" w:bottom="1417" w:left="1417" w:header="708" w:footer="708" w:gutter="0"/>
      <w:pgNumType w:start="3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57A" w:rsidRDefault="0054757A" w:rsidP="00EA4FE5">
      <w:pPr>
        <w:spacing w:after="0" w:line="240" w:lineRule="auto"/>
      </w:pPr>
      <w:r>
        <w:separator/>
      </w:r>
    </w:p>
  </w:endnote>
  <w:endnote w:type="continuationSeparator" w:id="0">
    <w:p w:rsidR="0054757A" w:rsidRDefault="0054757A" w:rsidP="00EA4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0418"/>
      <w:docPartObj>
        <w:docPartGallery w:val="Page Numbers (Bottom of Page)"/>
        <w:docPartUnique/>
      </w:docPartObj>
    </w:sdtPr>
    <w:sdtEndPr/>
    <w:sdtContent>
      <w:p w:rsidR="00EA4FE5" w:rsidRDefault="004011FC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53A">
          <w:rPr>
            <w:noProof/>
          </w:rPr>
          <w:t>310</w:t>
        </w:r>
        <w:r>
          <w:rPr>
            <w:noProof/>
          </w:rPr>
          <w:fldChar w:fldCharType="end"/>
        </w:r>
      </w:p>
    </w:sdtContent>
  </w:sdt>
  <w:p w:rsidR="00EA4FE5" w:rsidRDefault="00EA4FE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57A" w:rsidRDefault="0054757A" w:rsidP="00EA4FE5">
      <w:pPr>
        <w:spacing w:after="0" w:line="240" w:lineRule="auto"/>
      </w:pPr>
      <w:r>
        <w:separator/>
      </w:r>
    </w:p>
  </w:footnote>
  <w:footnote w:type="continuationSeparator" w:id="0">
    <w:p w:rsidR="0054757A" w:rsidRDefault="0054757A" w:rsidP="00EA4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473C"/>
    <w:multiLevelType w:val="hybridMultilevel"/>
    <w:tmpl w:val="1CA64F4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668AB"/>
    <w:multiLevelType w:val="hybridMultilevel"/>
    <w:tmpl w:val="8A905C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9779F"/>
    <w:multiLevelType w:val="hybridMultilevel"/>
    <w:tmpl w:val="D6168D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04BA1"/>
    <w:multiLevelType w:val="hybridMultilevel"/>
    <w:tmpl w:val="31FE6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EB7DA1"/>
    <w:multiLevelType w:val="hybridMultilevel"/>
    <w:tmpl w:val="D37846C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B26348"/>
    <w:multiLevelType w:val="hybridMultilevel"/>
    <w:tmpl w:val="20E450B2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4D77E4"/>
    <w:multiLevelType w:val="hybridMultilevel"/>
    <w:tmpl w:val="80884760"/>
    <w:lvl w:ilvl="0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BC2430D"/>
    <w:multiLevelType w:val="hybridMultilevel"/>
    <w:tmpl w:val="FC1683B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3076AF"/>
    <w:multiLevelType w:val="hybridMultilevel"/>
    <w:tmpl w:val="EBFCC06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070"/>
    <w:rsid w:val="00043CD8"/>
    <w:rsid w:val="00123881"/>
    <w:rsid w:val="001353E3"/>
    <w:rsid w:val="00137E6C"/>
    <w:rsid w:val="00140BC0"/>
    <w:rsid w:val="001447A0"/>
    <w:rsid w:val="0016115A"/>
    <w:rsid w:val="001676E3"/>
    <w:rsid w:val="001A0289"/>
    <w:rsid w:val="0022653A"/>
    <w:rsid w:val="00242702"/>
    <w:rsid w:val="0029220F"/>
    <w:rsid w:val="00373F32"/>
    <w:rsid w:val="003A68AB"/>
    <w:rsid w:val="004011FC"/>
    <w:rsid w:val="00442833"/>
    <w:rsid w:val="0054757A"/>
    <w:rsid w:val="0058669D"/>
    <w:rsid w:val="00587210"/>
    <w:rsid w:val="007218D0"/>
    <w:rsid w:val="00763021"/>
    <w:rsid w:val="009242EF"/>
    <w:rsid w:val="009346B2"/>
    <w:rsid w:val="009728E1"/>
    <w:rsid w:val="00977E0D"/>
    <w:rsid w:val="00996070"/>
    <w:rsid w:val="00A93B77"/>
    <w:rsid w:val="00AC419F"/>
    <w:rsid w:val="00BB29F1"/>
    <w:rsid w:val="00CE3551"/>
    <w:rsid w:val="00E852CD"/>
    <w:rsid w:val="00E87F22"/>
    <w:rsid w:val="00EA4FE5"/>
    <w:rsid w:val="00FD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6923D"/>
  <w15:docId w15:val="{57084718-72CB-4B41-8409-F5A529C99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A4FE5"/>
    <w:pPr>
      <w:ind w:left="720"/>
      <w:contextualSpacing/>
    </w:pPr>
  </w:style>
  <w:style w:type="paragraph" w:styleId="Zhlav">
    <w:name w:val="header"/>
    <w:basedOn w:val="Normln"/>
    <w:link w:val="ZhlavChar"/>
    <w:uiPriority w:val="99"/>
    <w:semiHidden/>
    <w:unhideWhenUsed/>
    <w:rsid w:val="00EA4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A4FE5"/>
  </w:style>
  <w:style w:type="paragraph" w:styleId="Zpat">
    <w:name w:val="footer"/>
    <w:basedOn w:val="Normln"/>
    <w:link w:val="ZpatChar"/>
    <w:uiPriority w:val="99"/>
    <w:unhideWhenUsed/>
    <w:rsid w:val="00EA4F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A4FE5"/>
  </w:style>
  <w:style w:type="paragraph" w:styleId="Bezmezer">
    <w:name w:val="No Spacing"/>
    <w:uiPriority w:val="1"/>
    <w:qFormat/>
    <w:rsid w:val="002265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1261</Words>
  <Characters>7443</Characters>
  <Application>Microsoft Office Word</Application>
  <DocSecurity>0</DocSecurity>
  <Lines>62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a MS Na Balabence, Nam. Na Balabence 800, Praha 9</Company>
  <LinksUpToDate>false</LinksUpToDate>
  <CharactersWithSpaces>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Jirinka</cp:lastModifiedBy>
  <cp:revision>3</cp:revision>
  <dcterms:created xsi:type="dcterms:W3CDTF">2016-10-24T09:10:00Z</dcterms:created>
  <dcterms:modified xsi:type="dcterms:W3CDTF">2016-10-26T20:20:00Z</dcterms:modified>
</cp:coreProperties>
</file>